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03324C" w:rsidP="0053500C">
            <w:pPr>
              <w:spacing w:line="276" w:lineRule="auto"/>
              <w:jc w:val="right"/>
              <w:rPr>
                <w:rFonts w:ascii="Arial" w:hAnsi="Arial" w:cs="Arial"/>
                <w:b/>
                <w:sz w:val="22"/>
                <w:szCs w:val="22"/>
                <w:rtl/>
              </w:rPr>
            </w:pPr>
            <w:r>
              <w:rPr>
                <w:rFonts w:ascii="Arial" w:hAnsi="Arial" w:cs="Arial" w:hint="cs"/>
                <w:b/>
                <w:sz w:val="22"/>
                <w:szCs w:val="22"/>
                <w:rtl/>
              </w:rPr>
              <w:t xml:space="preserve">הבריאות </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03324C" w:rsidP="0053500C">
            <w:pPr>
              <w:spacing w:line="276" w:lineRule="auto"/>
              <w:jc w:val="right"/>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7C1809" w:rsidP="0053500C">
            <w:pPr>
              <w:spacing w:line="276" w:lineRule="auto"/>
              <w:jc w:val="right"/>
              <w:rPr>
                <w:rFonts w:ascii="Arial" w:hAnsi="Arial" w:cs="Arial"/>
                <w:b/>
                <w:sz w:val="22"/>
                <w:szCs w:val="22"/>
                <w:rtl/>
              </w:rPr>
            </w:pPr>
            <w:r>
              <w:rPr>
                <w:rFonts w:ascii="Arial" w:hAnsi="Arial" w:cs="Arial" w:hint="cs"/>
                <w:b/>
                <w:sz w:val="22"/>
                <w:szCs w:val="22"/>
                <w:rtl/>
              </w:rPr>
              <w:t>17/4/12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8767FC" w:rsidRDefault="007C1809" w:rsidP="0003324C">
            <w:pPr>
              <w:pStyle w:val="afc"/>
              <w:numPr>
                <w:ilvl w:val="0"/>
                <w:numId w:val="8"/>
              </w:numPr>
              <w:ind w:left="360"/>
              <w:rPr>
                <w:rFonts w:ascii="Arial" w:hAnsi="Arial" w:cs="Arial"/>
                <w:bCs/>
                <w:sz w:val="22"/>
                <w:szCs w:val="22"/>
                <w:highlight w:val="yellow"/>
                <w:rtl/>
              </w:rPr>
            </w:pPr>
            <w:r>
              <w:rPr>
                <w:rFonts w:ascii="Arial" w:hAnsi="Arial" w:cs="Arial" w:hint="cs"/>
                <w:bCs/>
                <w:sz w:val="22"/>
                <w:szCs w:val="22"/>
                <w:highlight w:val="yellow"/>
                <w:rtl/>
              </w:rPr>
              <w:t xml:space="preserve">מינוי שנתי לכתב עת </w:t>
            </w:r>
            <w:r>
              <w:rPr>
                <w:rFonts w:ascii="Arial" w:hAnsi="Arial" w:cs="Arial"/>
                <w:bCs/>
                <w:sz w:val="22"/>
                <w:szCs w:val="22"/>
                <w:highlight w:val="yellow"/>
              </w:rPr>
              <w:t xml:space="preserve">GUT </w:t>
            </w:r>
            <w:r>
              <w:rPr>
                <w:rFonts w:ascii="Arial" w:hAnsi="Arial" w:cs="Arial" w:hint="cs"/>
                <w:bCs/>
                <w:sz w:val="22"/>
                <w:szCs w:val="22"/>
                <w:highlight w:val="yellow"/>
                <w:rtl/>
              </w:rPr>
              <w:t xml:space="preserve"> (בתחום גסטרולוגיה)</w:t>
            </w:r>
          </w:p>
        </w:tc>
      </w:tr>
    </w:tbl>
    <w:p w:rsidR="003A4534" w:rsidRPr="0021757D" w:rsidRDefault="003A4534" w:rsidP="003A4534">
      <w:pPr>
        <w:rPr>
          <w:rFonts w:ascii="Arial" w:hAnsi="Arial" w:cs="Arial"/>
          <w:b/>
          <w:sz w:val="16"/>
          <w:szCs w:val="16"/>
          <w:rtl/>
        </w:rPr>
      </w:pPr>
    </w:p>
    <w:p w:rsidR="003A4534" w:rsidRDefault="003A4534" w:rsidP="004C20C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4C20CB">
        <w:rPr>
          <w:rFonts w:ascii="Arial" w:hAnsi="Arial" w:cs="Arial"/>
          <w:b/>
          <w:sz w:val="28"/>
          <w:szCs w:val="28"/>
        </w:rPr>
        <w:sym w:font="Wingdings" w:char="F0FC"/>
      </w:r>
      <w:bookmarkStart w:id="0" w:name="_GoBack"/>
      <w:bookmarkEnd w:id="0"/>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C1809" w:rsidP="00B8441A">
            <w:pPr>
              <w:ind w:right="283"/>
              <w:rPr>
                <w:rFonts w:ascii="Arial" w:hAnsi="Arial" w:cs="Arial"/>
                <w:b/>
                <w:sz w:val="22"/>
                <w:szCs w:val="22"/>
                <w:rtl/>
              </w:rPr>
            </w:pPr>
            <w:r>
              <w:rPr>
                <w:rFonts w:ascii="Arial" w:hAnsi="Arial" w:cs="Arial"/>
                <w:b/>
                <w:sz w:val="28"/>
                <w:szCs w:val="28"/>
              </w:rPr>
              <w:sym w:font="Wingdings" w:char="F0FC"/>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7C1809"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7C1809" w:rsidP="00B8441A">
            <w:pPr>
              <w:rPr>
                <w:rFonts w:ascii="Arial" w:hAnsi="Arial" w:cs="Arial"/>
                <w:b/>
                <w:sz w:val="22"/>
                <w:szCs w:val="22"/>
                <w:highlight w:val="yellow"/>
                <w:rtl/>
              </w:rPr>
            </w:pPr>
            <w:r>
              <w:rPr>
                <w:rFonts w:ascii="Arial" w:hAnsi="Arial" w:cs="Arial" w:hint="cs"/>
                <w:b/>
                <w:sz w:val="22"/>
                <w:szCs w:val="22"/>
                <w:highlight w:val="yellow"/>
                <w:rtl/>
              </w:rPr>
              <w:t>טלדן</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7C1809" w:rsidP="00B8441A">
            <w:pPr>
              <w:rPr>
                <w:rFonts w:ascii="Arial" w:hAnsi="Arial" w:cs="Arial"/>
                <w:b/>
                <w:sz w:val="22"/>
                <w:szCs w:val="22"/>
                <w:highlight w:val="yellow"/>
                <w:rtl/>
              </w:rPr>
            </w:pPr>
            <w:r>
              <w:rPr>
                <w:rFonts w:ascii="Arial" w:hAnsi="Arial" w:cs="Arial" w:hint="cs"/>
                <w:b/>
                <w:sz w:val="22"/>
                <w:szCs w:val="22"/>
                <w:highlight w:val="yellow"/>
                <w:rtl/>
              </w:rPr>
              <w:t>511024325</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8767FC" w:rsidP="00B8441A">
            <w:pPr>
              <w:rPr>
                <w:rFonts w:ascii="Arial" w:hAnsi="Arial" w:cs="Arial"/>
                <w:b/>
                <w:sz w:val="22"/>
                <w:szCs w:val="22"/>
                <w:rtl/>
              </w:rPr>
            </w:pPr>
            <w:r>
              <w:rPr>
                <w:rFonts w:ascii="Arial" w:hAnsi="Arial" w:cs="Arial"/>
                <w:b/>
                <w:sz w:val="28"/>
                <w:szCs w:val="28"/>
              </w:rPr>
              <w:sym w:font="Wingdings" w:char="F0FC"/>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7C1809" w:rsidP="00B8441A">
            <w:pPr>
              <w:rPr>
                <w:rFonts w:ascii="Arial" w:hAnsi="Arial" w:cs="Arial"/>
                <w:b/>
                <w:sz w:val="22"/>
                <w:szCs w:val="22"/>
                <w:highlight w:val="yellow"/>
                <w:rtl/>
              </w:rPr>
            </w:pPr>
            <w:r>
              <w:rPr>
                <w:rFonts w:ascii="Arial" w:hAnsi="Arial" w:cs="Arial" w:hint="cs"/>
                <w:b/>
                <w:sz w:val="22"/>
                <w:szCs w:val="22"/>
                <w:highlight w:val="yellow"/>
                <w:rtl/>
              </w:rPr>
              <w:t>5088</w:t>
            </w:r>
            <w:r w:rsidR="008767FC">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7C1809"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53500C" w:rsidRDefault="007C1809" w:rsidP="007C1809">
            <w:pPr>
              <w:spacing w:line="360" w:lineRule="auto"/>
              <w:rPr>
                <w:rFonts w:ascii="Arial" w:hAnsi="Arial" w:cs="Arial"/>
                <w:b/>
                <w:sz w:val="22"/>
                <w:szCs w:val="22"/>
                <w:rtl/>
              </w:rPr>
            </w:pPr>
            <w:r>
              <w:rPr>
                <w:rFonts w:ascii="Arial" w:hAnsi="Arial" w:cs="Arial" w:hint="cs"/>
                <w:b/>
                <w:sz w:val="22"/>
                <w:szCs w:val="22"/>
                <w:rtl/>
              </w:rPr>
              <w:t>נעשו מאמצים לאתר ספקים נוספים לאספקת כתב העת , אך ללא הצלחה</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7C1809" w:rsidP="0053500C">
            <w:pPr>
              <w:spacing w:line="360" w:lineRule="auto"/>
              <w:rPr>
                <w:rFonts w:ascii="Arial" w:hAnsi="Arial" w:cs="Arial"/>
                <w:b/>
                <w:sz w:val="22"/>
                <w:szCs w:val="22"/>
                <w:rtl/>
              </w:rPr>
            </w:pPr>
            <w:r>
              <w:rPr>
                <w:rFonts w:ascii="Arial" w:hAnsi="Arial" w:cs="Arial" w:hint="cs"/>
                <w:b/>
                <w:sz w:val="22"/>
                <w:szCs w:val="22"/>
                <w:rtl/>
              </w:rPr>
              <w:t>רעיה שליזנגר</w:t>
            </w:r>
          </w:p>
        </w:tc>
        <w:tc>
          <w:tcPr>
            <w:tcW w:w="3420" w:type="dxa"/>
            <w:tcBorders>
              <w:bottom w:val="single" w:sz="4" w:space="0" w:color="auto"/>
            </w:tcBorders>
          </w:tcPr>
          <w:p w:rsidR="003A4534" w:rsidRPr="0053500C" w:rsidRDefault="007C1809" w:rsidP="007C1809">
            <w:pPr>
              <w:spacing w:line="360" w:lineRule="auto"/>
              <w:rPr>
                <w:rFonts w:ascii="Arial" w:hAnsi="Arial" w:cs="Arial"/>
                <w:b/>
                <w:sz w:val="22"/>
                <w:szCs w:val="22"/>
                <w:rtl/>
              </w:rPr>
            </w:pPr>
            <w:r>
              <w:rPr>
                <w:rFonts w:ascii="Arial" w:hAnsi="Arial" w:cs="Arial" w:hint="cs"/>
                <w:b/>
                <w:sz w:val="22"/>
                <w:szCs w:val="22"/>
                <w:rtl/>
              </w:rPr>
              <w:t>אחראית ספריה רפואית</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7149" w:rsidRDefault="00C47149">
      <w:r>
        <w:separator/>
      </w:r>
    </w:p>
    <w:p w:rsidR="00C47149" w:rsidRDefault="00C47149"/>
  </w:endnote>
  <w:endnote w:type="continuationSeparator" w:id="0">
    <w:p w:rsidR="00C47149" w:rsidRDefault="00C47149">
      <w:r>
        <w:continuationSeparator/>
      </w:r>
    </w:p>
    <w:p w:rsidR="00C47149" w:rsidRDefault="00C471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7FC" w:rsidRDefault="008767FC"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767FC"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767FC" w:rsidRPr="003E2065" w:rsidRDefault="008767FC" w:rsidP="007131DA">
          <w:pPr>
            <w:rPr>
              <w:rFonts w:ascii="Arial" w:hAnsi="Arial" w:cs="Arial"/>
              <w:color w:val="1B3461"/>
              <w:sz w:val="15"/>
              <w:szCs w:val="15"/>
              <w:rtl/>
            </w:rPr>
          </w:pPr>
        </w:p>
        <w:p w:rsidR="008767FC" w:rsidRPr="003E2065" w:rsidRDefault="006F265B"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767FC" w:rsidRPr="003E2065" w:rsidRDefault="008767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767FC" w:rsidRPr="003E2065" w:rsidRDefault="008767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F265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F265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767FC"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767FC" w:rsidRPr="003E2065" w:rsidRDefault="008767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767FC" w:rsidRPr="003E2065" w:rsidRDefault="008767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767FC" w:rsidRDefault="008767FC">
    <w:pPr>
      <w:rPr>
        <w:rtl/>
      </w:rPr>
    </w:pPr>
  </w:p>
  <w:p w:rsidR="008767FC" w:rsidRDefault="008767F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767FC">
      <w:trPr>
        <w:trHeight w:hRule="exact" w:val="454"/>
      </w:trPr>
      <w:tc>
        <w:tcPr>
          <w:tcW w:w="2692" w:type="dxa"/>
          <w:tcBorders>
            <w:top w:val="single" w:sz="4" w:space="0" w:color="auto"/>
            <w:bottom w:val="single" w:sz="4" w:space="0" w:color="auto"/>
          </w:tcBorders>
          <w:shd w:val="clear" w:color="auto" w:fill="E6E6E6"/>
          <w:vAlign w:val="center"/>
        </w:tcPr>
        <w:p w:rsidR="008767FC" w:rsidRDefault="008767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767FC" w:rsidRDefault="008767F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767FC" w:rsidRPr="00911961" w:rsidRDefault="008767F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767FC" w:rsidRDefault="008767F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F265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F265B">
            <w:rPr>
              <w:rFonts w:ascii="Arial" w:hAnsi="Arial" w:cs="Arial"/>
              <w:noProof/>
              <w:color w:val="FFFFFF"/>
              <w:sz w:val="20"/>
              <w:szCs w:val="20"/>
              <w:rtl/>
            </w:rPr>
            <w:t>2</w:t>
          </w:r>
          <w:r>
            <w:rPr>
              <w:rFonts w:ascii="Arial" w:hAnsi="Arial" w:cs="Arial"/>
              <w:color w:val="FFFFFF"/>
              <w:sz w:val="20"/>
              <w:szCs w:val="20"/>
            </w:rPr>
            <w:fldChar w:fldCharType="end"/>
          </w:r>
        </w:p>
      </w:tc>
    </w:tr>
  </w:tbl>
  <w:p w:rsidR="008767FC" w:rsidRPr="005063DE" w:rsidRDefault="008767FC">
    <w:pPr>
      <w:pStyle w:val="a7"/>
    </w:pPr>
  </w:p>
  <w:p w:rsidR="008767FC" w:rsidRDefault="008767F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7149" w:rsidRDefault="00C47149">
      <w:r>
        <w:separator/>
      </w:r>
    </w:p>
    <w:p w:rsidR="00C47149" w:rsidRDefault="00C47149"/>
  </w:footnote>
  <w:footnote w:type="continuationSeparator" w:id="0">
    <w:p w:rsidR="00C47149" w:rsidRDefault="00C47149">
      <w:r>
        <w:continuationSeparator/>
      </w:r>
    </w:p>
    <w:p w:rsidR="00C47149" w:rsidRDefault="00C4714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7FC" w:rsidRDefault="00C47149">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8767FC" w:rsidRPr="0053500C" w:rsidTr="0053500C">
      <w:trPr>
        <w:trHeight w:hRule="exact" w:val="714"/>
      </w:trPr>
      <w:tc>
        <w:tcPr>
          <w:tcW w:w="8914" w:type="dxa"/>
          <w:gridSpan w:val="2"/>
          <w:tcBorders>
            <w:top w:val="nil"/>
            <w:bottom w:val="nil"/>
          </w:tcBorders>
          <w:shd w:val="clear" w:color="auto" w:fill="1B3461"/>
          <w:vAlign w:val="center"/>
        </w:tcPr>
        <w:p w:rsidR="008767FC" w:rsidRPr="00576799" w:rsidRDefault="008767FC"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8767FC" w:rsidRPr="0053500C" w:rsidTr="0053500C">
      <w:trPr>
        <w:trHeight w:val="460"/>
      </w:trPr>
      <w:tc>
        <w:tcPr>
          <w:tcW w:w="4710" w:type="dxa"/>
          <w:tcBorders>
            <w:top w:val="nil"/>
            <w:left w:val="nil"/>
            <w:bottom w:val="single" w:sz="4" w:space="0" w:color="auto"/>
            <w:right w:val="nil"/>
          </w:tcBorders>
          <w:shd w:val="clear" w:color="auto" w:fill="E6E6E6"/>
          <w:vAlign w:val="center"/>
        </w:tcPr>
        <w:p w:rsidR="008767FC" w:rsidRPr="00261BFF" w:rsidRDefault="008767FC"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767FC" w:rsidRPr="00BF3DD4" w:rsidRDefault="008767FC" w:rsidP="0053500C">
          <w:pPr>
            <w:pStyle w:val="ad"/>
          </w:pPr>
          <w:r>
            <w:rPr>
              <w:rFonts w:hint="cs"/>
              <w:rtl/>
            </w:rPr>
            <w:t>מספר הוראה: 7.8.2</w:t>
          </w:r>
        </w:p>
      </w:tc>
    </w:tr>
    <w:tr w:rsidR="008767FC"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8767FC" w:rsidRPr="0081163B" w:rsidRDefault="008767FC"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767FC" w:rsidRPr="00BF3DD4" w:rsidRDefault="008767FC" w:rsidP="0053500C">
          <w:pPr>
            <w:pStyle w:val="ad"/>
            <w:rPr>
              <w:rtl/>
            </w:rPr>
          </w:pPr>
          <w:r>
            <w:rPr>
              <w:rFonts w:hint="cs"/>
              <w:rtl/>
            </w:rPr>
            <w:t>מספר טופס: ט. 7.8.2.1</w:t>
          </w:r>
        </w:p>
      </w:tc>
    </w:tr>
  </w:tbl>
  <w:p w:rsidR="008767FC" w:rsidRDefault="008767FC"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67FC" w:rsidRPr="00D92E7A" w:rsidRDefault="008767FC" w:rsidP="00367921">
    <w:pPr>
      <w:pStyle w:val="a6"/>
      <w:rPr>
        <w:sz w:val="20"/>
        <w:szCs w:val="20"/>
        <w:rtl/>
      </w:rPr>
    </w:pPr>
  </w:p>
  <w:p w:rsidR="008767FC" w:rsidRDefault="006F265B"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8767FC" w:rsidRPr="0053500C" w:rsidTr="0053500C">
      <w:trPr>
        <w:trHeight w:hRule="exact" w:val="719"/>
        <w:jc w:val="center"/>
      </w:trPr>
      <w:tc>
        <w:tcPr>
          <w:tcW w:w="9072" w:type="dxa"/>
          <w:gridSpan w:val="2"/>
          <w:tcBorders>
            <w:top w:val="nil"/>
            <w:bottom w:val="nil"/>
          </w:tcBorders>
          <w:shd w:val="clear" w:color="auto" w:fill="1B3461"/>
          <w:vAlign w:val="center"/>
        </w:tcPr>
        <w:p w:rsidR="008767FC" w:rsidRPr="00576799" w:rsidRDefault="008767FC"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8767FC"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8767FC" w:rsidRPr="003A48B2" w:rsidRDefault="008767FC"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767FC" w:rsidRPr="00BF3DD4" w:rsidRDefault="008767FC" w:rsidP="0053500C">
          <w:pPr>
            <w:pStyle w:val="ad"/>
          </w:pPr>
          <w:r>
            <w:rPr>
              <w:rFonts w:hint="cs"/>
              <w:rtl/>
            </w:rPr>
            <w:t>מספר הוראה: 7.8.2</w:t>
          </w:r>
        </w:p>
      </w:tc>
    </w:tr>
    <w:tr w:rsidR="008767FC"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767FC" w:rsidRPr="00353B86" w:rsidRDefault="008767FC"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767FC" w:rsidRPr="00BF3DD4" w:rsidRDefault="008767FC" w:rsidP="0053500C">
          <w:pPr>
            <w:pStyle w:val="ad"/>
            <w:rPr>
              <w:rtl/>
            </w:rPr>
          </w:pPr>
          <w:r>
            <w:rPr>
              <w:rFonts w:hint="cs"/>
              <w:rtl/>
            </w:rPr>
            <w:t>מספר טופס: ט. 7.8.2.1</w:t>
          </w:r>
        </w:p>
      </w:tc>
    </w:tr>
  </w:tbl>
  <w:p w:rsidR="008767FC" w:rsidRPr="00D92E7A" w:rsidRDefault="008767FC"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A6E1745"/>
    <w:multiLevelType w:val="hybridMultilevel"/>
    <w:tmpl w:val="DFAC4F9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3"/>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3324C"/>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06E0"/>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20CB"/>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265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809"/>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767FC"/>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5D6A"/>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47149"/>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8767FC"/>
    <w:pPr>
      <w:ind w:left="720"/>
      <w:contextualSpacing/>
    </w:pPr>
    <w:rPr>
      <w:rFonts w:cs="Times New Roman"/>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8767FC"/>
    <w:pPr>
      <w:ind w:left="720"/>
      <w:contextualSpacing/>
    </w:pPr>
    <w:rPr>
      <w:rFonts w:cs="Times New Roman"/>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257</Words>
  <Characters>1286</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Manor, Alex</cp:lastModifiedBy>
  <cp:revision>2</cp:revision>
  <cp:lastPrinted>2007-04-23T07:38:00Z</cp:lastPrinted>
  <dcterms:created xsi:type="dcterms:W3CDTF">2012-04-17T14:43:00Z</dcterms:created>
  <dcterms:modified xsi:type="dcterms:W3CDTF">2012-04-17T14:43:00Z</dcterms:modified>
</cp:coreProperties>
</file>